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92" w:rsidRDefault="00844A92" w:rsidP="00E86D2A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97548">
        <w:rPr>
          <w:rFonts w:ascii="Times New Roman" w:eastAsia="Times New Roman" w:hAnsi="Times New Roman"/>
          <w:b/>
          <w:bCs/>
          <w:sz w:val="28"/>
          <w:szCs w:val="28"/>
        </w:rPr>
        <w:t xml:space="preserve">Результативность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обучения по программе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844A92" w:rsidRDefault="00844A92" w:rsidP="00750E7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C72F4">
        <w:rPr>
          <w:rFonts w:ascii="Times New Roman" w:eastAsia="Times New Roman" w:hAnsi="Times New Roman"/>
          <w:i/>
          <w:sz w:val="28"/>
          <w:szCs w:val="28"/>
        </w:rPr>
        <w:t>Результат работы</w:t>
      </w:r>
      <w:r w:rsidRPr="0089754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 программе «Ритмическая мозаика» </w:t>
      </w:r>
      <w:r w:rsidRPr="00897548">
        <w:rPr>
          <w:rFonts w:ascii="Times New Roman" w:eastAsia="Times New Roman" w:hAnsi="Times New Roman"/>
          <w:sz w:val="28"/>
          <w:szCs w:val="28"/>
        </w:rPr>
        <w:t>проявляется в процентах качества образовательного процесса. Для того</w:t>
      </w:r>
      <w:proofErr w:type="gramStart"/>
      <w:r w:rsidRPr="00897548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897548">
        <w:rPr>
          <w:rFonts w:ascii="Times New Roman" w:eastAsia="Times New Roman" w:hAnsi="Times New Roman"/>
          <w:sz w:val="28"/>
          <w:szCs w:val="28"/>
        </w:rPr>
        <w:t xml:space="preserve"> чтобы провести настоящий мониторинг качества образовательных результатов нужно от чего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897548">
        <w:rPr>
          <w:rFonts w:ascii="Times New Roman" w:eastAsia="Times New Roman" w:hAnsi="Times New Roman"/>
          <w:sz w:val="28"/>
          <w:szCs w:val="28"/>
        </w:rPr>
        <w:t>то отталкиваться, понимая, что должна присутствовать определённая динамика результатов.</w:t>
      </w:r>
    </w:p>
    <w:p w:rsidR="00844A92" w:rsidRDefault="00844A92" w:rsidP="00750E7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практике используются различные методики диагностики, моя задача как педагога – подобрать из имеющегося арсенала наиболее эффективную методику, которая позволит одновременно отслеживать результаты развития и наиболее адекватно диагностировать именно те качества воспитанников, развитие которых определяется целевой направленностью образовательной программы. </w:t>
      </w:r>
    </w:p>
    <w:p w:rsidR="00750E7A" w:rsidRDefault="00844A92" w:rsidP="00750E7A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C72F4">
        <w:rPr>
          <w:rFonts w:ascii="Times New Roman" w:eastAsia="Times New Roman" w:hAnsi="Times New Roman"/>
          <w:bCs/>
          <w:i/>
          <w:sz w:val="28"/>
          <w:szCs w:val="28"/>
        </w:rPr>
        <w:t>Метод исходящей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0C72F4">
        <w:rPr>
          <w:rFonts w:ascii="Times New Roman" w:eastAsia="Times New Roman" w:hAnsi="Times New Roman"/>
          <w:bCs/>
          <w:i/>
          <w:sz w:val="28"/>
          <w:szCs w:val="28"/>
        </w:rPr>
        <w:t>диагностики</w:t>
      </w:r>
      <w:r w:rsidRPr="002562F7">
        <w:rPr>
          <w:rFonts w:ascii="Times New Roman" w:eastAsia="Times New Roman" w:hAnsi="Times New Roman"/>
          <w:bCs/>
          <w:sz w:val="28"/>
          <w:szCs w:val="28"/>
        </w:rPr>
        <w:t xml:space="preserve"> развития творческих способностей детей средств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2562F7">
        <w:rPr>
          <w:rFonts w:ascii="Times New Roman" w:eastAsia="Times New Roman" w:hAnsi="Times New Roman"/>
          <w:bCs/>
          <w:sz w:val="28"/>
          <w:szCs w:val="28"/>
        </w:rPr>
        <w:t>м</w:t>
      </w:r>
      <w:r>
        <w:rPr>
          <w:rFonts w:ascii="Times New Roman" w:eastAsia="Times New Roman" w:hAnsi="Times New Roman"/>
          <w:bCs/>
          <w:sz w:val="28"/>
          <w:szCs w:val="28"/>
        </w:rPr>
        <w:t>и</w:t>
      </w:r>
      <w:r w:rsidRPr="002562F7">
        <w:rPr>
          <w:rFonts w:ascii="Times New Roman" w:eastAsia="Times New Roman" w:hAnsi="Times New Roman"/>
          <w:bCs/>
          <w:sz w:val="28"/>
          <w:szCs w:val="28"/>
        </w:rPr>
        <w:t xml:space="preserve"> ритмики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– контролируемое </w:t>
      </w:r>
      <w:r w:rsidRPr="008100C9">
        <w:rPr>
          <w:rFonts w:ascii="Times New Roman" w:eastAsia="Times New Roman" w:hAnsi="Times New Roman"/>
          <w:bCs/>
          <w:sz w:val="28"/>
          <w:szCs w:val="28"/>
        </w:rPr>
        <w:t>наблюдение за детьми в процессе движения под музыку в условиях выполнения обычных и специально подобранных заданий.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Для этого я использую одну из схем контролируемого наблюдения. Осуществление первичной обработки собранных фактов позволяет получить данные для анализа, обращение к которому, становится основой для подбора и использования разнообразных стратегий, методов, технологий, конкретных форм и приемов работы с детьми дошкольного возраста.</w:t>
      </w:r>
    </w:p>
    <w:p w:rsidR="00750E7A" w:rsidRDefault="00844A92" w:rsidP="00750E7A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50E7A" w:rsidRPr="003E29E7">
        <w:rPr>
          <w:rFonts w:ascii="Times New Roman" w:eastAsia="Times New Roman" w:hAnsi="Times New Roman"/>
          <w:b/>
          <w:sz w:val="28"/>
          <w:szCs w:val="28"/>
        </w:rPr>
        <w:t xml:space="preserve">Входящая диагностика развития творческих способностей детей </w:t>
      </w:r>
    </w:p>
    <w:p w:rsidR="00750E7A" w:rsidRPr="00750E7A" w:rsidRDefault="00750E7A" w:rsidP="00750E7A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E29E7">
        <w:rPr>
          <w:rFonts w:ascii="Times New Roman" w:eastAsia="Times New Roman" w:hAnsi="Times New Roman"/>
          <w:b/>
          <w:sz w:val="28"/>
          <w:szCs w:val="28"/>
        </w:rPr>
        <w:t>посредством ритмики.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218"/>
        <w:gridCol w:w="1560"/>
        <w:gridCol w:w="1559"/>
        <w:gridCol w:w="1573"/>
      </w:tblGrid>
      <w:tr w:rsidR="00750E7A" w:rsidRPr="00B223FC" w:rsidTr="000562B7">
        <w:tc>
          <w:tcPr>
            <w:tcW w:w="426" w:type="dxa"/>
          </w:tcPr>
          <w:p w:rsidR="00750E7A" w:rsidRPr="00361A89" w:rsidRDefault="00750E7A" w:rsidP="000562B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4b2cb90e135353aaeb3ca66795d22e16126d4228"/>
            <w:bookmarkStart w:id="1" w:name="0"/>
            <w:bookmarkEnd w:id="0"/>
            <w:bookmarkEnd w:id="1"/>
            <w:r w:rsidRPr="00361A8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18" w:type="dxa"/>
          </w:tcPr>
          <w:p w:rsidR="00750E7A" w:rsidRPr="00361A89" w:rsidRDefault="00750E7A" w:rsidP="000562B7">
            <w:pPr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eastAsia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560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559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573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t>Низкий уровень</w:t>
            </w:r>
          </w:p>
        </w:tc>
      </w:tr>
      <w:tr w:rsidR="00750E7A" w:rsidRPr="00B223FC" w:rsidTr="000562B7">
        <w:tc>
          <w:tcPr>
            <w:tcW w:w="426" w:type="dxa"/>
          </w:tcPr>
          <w:p w:rsidR="00750E7A" w:rsidRPr="00361A89" w:rsidRDefault="00750E7A" w:rsidP="000562B7">
            <w:pPr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18" w:type="dxa"/>
          </w:tcPr>
          <w:p w:rsidR="00750E7A" w:rsidRPr="00361A89" w:rsidRDefault="00750E7A" w:rsidP="000562B7">
            <w:pPr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t>Музыкальность</w:t>
            </w:r>
          </w:p>
        </w:tc>
        <w:tc>
          <w:tcPr>
            <w:tcW w:w="1560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E7A" w:rsidRPr="00B223FC" w:rsidTr="000562B7">
        <w:tc>
          <w:tcPr>
            <w:tcW w:w="426" w:type="dxa"/>
          </w:tcPr>
          <w:p w:rsidR="00750E7A" w:rsidRPr="00361A89" w:rsidRDefault="00750E7A" w:rsidP="000562B7">
            <w:pPr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750E7A" w:rsidRPr="00361A89" w:rsidRDefault="00750E7A" w:rsidP="000562B7">
            <w:pPr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t>Эмоциональность</w:t>
            </w:r>
          </w:p>
        </w:tc>
        <w:tc>
          <w:tcPr>
            <w:tcW w:w="1560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E7A" w:rsidRPr="00B223FC" w:rsidTr="000562B7">
        <w:tc>
          <w:tcPr>
            <w:tcW w:w="426" w:type="dxa"/>
          </w:tcPr>
          <w:p w:rsidR="00750E7A" w:rsidRPr="00361A89" w:rsidRDefault="00750E7A" w:rsidP="000562B7">
            <w:pPr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18" w:type="dxa"/>
          </w:tcPr>
          <w:p w:rsidR="00750E7A" w:rsidRPr="00361A89" w:rsidRDefault="00750E7A" w:rsidP="000562B7">
            <w:pPr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t>Творческие проявления</w:t>
            </w:r>
          </w:p>
        </w:tc>
        <w:tc>
          <w:tcPr>
            <w:tcW w:w="1560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E7A" w:rsidRPr="00B223FC" w:rsidTr="000562B7">
        <w:tc>
          <w:tcPr>
            <w:tcW w:w="426" w:type="dxa"/>
          </w:tcPr>
          <w:p w:rsidR="00750E7A" w:rsidRPr="00361A89" w:rsidRDefault="00750E7A" w:rsidP="000562B7">
            <w:pPr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18" w:type="dxa"/>
          </w:tcPr>
          <w:p w:rsidR="00750E7A" w:rsidRPr="00361A89" w:rsidRDefault="00750E7A" w:rsidP="000562B7">
            <w:pPr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t>Внимание</w:t>
            </w:r>
          </w:p>
        </w:tc>
        <w:tc>
          <w:tcPr>
            <w:tcW w:w="1560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E7A" w:rsidRPr="00B223FC" w:rsidTr="000562B7">
        <w:tc>
          <w:tcPr>
            <w:tcW w:w="426" w:type="dxa"/>
          </w:tcPr>
          <w:p w:rsidR="00750E7A" w:rsidRPr="00361A89" w:rsidRDefault="00750E7A" w:rsidP="000562B7">
            <w:pPr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18" w:type="dxa"/>
          </w:tcPr>
          <w:p w:rsidR="00750E7A" w:rsidRPr="00361A89" w:rsidRDefault="00750E7A" w:rsidP="000562B7">
            <w:pPr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t>Память</w:t>
            </w:r>
          </w:p>
        </w:tc>
        <w:tc>
          <w:tcPr>
            <w:tcW w:w="1560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E7A" w:rsidRPr="00B223FC" w:rsidTr="000562B7">
        <w:tc>
          <w:tcPr>
            <w:tcW w:w="426" w:type="dxa"/>
          </w:tcPr>
          <w:p w:rsidR="00750E7A" w:rsidRPr="00361A89" w:rsidRDefault="00750E7A" w:rsidP="000562B7">
            <w:pPr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18" w:type="dxa"/>
          </w:tcPr>
          <w:p w:rsidR="00750E7A" w:rsidRPr="00361A89" w:rsidRDefault="00750E7A" w:rsidP="000562B7">
            <w:pPr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t>Подвижность (лабильность)</w:t>
            </w:r>
          </w:p>
          <w:p w:rsidR="00750E7A" w:rsidRPr="00361A89" w:rsidRDefault="00750E7A" w:rsidP="000562B7">
            <w:pPr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t>нервных процессов</w:t>
            </w:r>
          </w:p>
        </w:tc>
        <w:tc>
          <w:tcPr>
            <w:tcW w:w="1560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E7A" w:rsidRPr="00B223FC" w:rsidTr="000562B7">
        <w:tc>
          <w:tcPr>
            <w:tcW w:w="426" w:type="dxa"/>
          </w:tcPr>
          <w:p w:rsidR="00750E7A" w:rsidRPr="00361A89" w:rsidRDefault="00750E7A" w:rsidP="000562B7">
            <w:pPr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18" w:type="dxa"/>
          </w:tcPr>
          <w:p w:rsidR="00750E7A" w:rsidRPr="00361A89" w:rsidRDefault="00750E7A" w:rsidP="000562B7">
            <w:pPr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t>Координация, ловкость движений</w:t>
            </w:r>
          </w:p>
        </w:tc>
        <w:tc>
          <w:tcPr>
            <w:tcW w:w="1560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0E7A" w:rsidRPr="00B223FC" w:rsidTr="000562B7">
        <w:tc>
          <w:tcPr>
            <w:tcW w:w="426" w:type="dxa"/>
          </w:tcPr>
          <w:p w:rsidR="00750E7A" w:rsidRPr="00361A89" w:rsidRDefault="00750E7A" w:rsidP="000562B7">
            <w:pPr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18" w:type="dxa"/>
          </w:tcPr>
          <w:p w:rsidR="00750E7A" w:rsidRPr="00361A89" w:rsidRDefault="00750E7A" w:rsidP="000562B7">
            <w:pPr>
              <w:rPr>
                <w:rFonts w:ascii="Times New Roman" w:hAnsi="Times New Roman"/>
                <w:sz w:val="28"/>
                <w:szCs w:val="28"/>
              </w:rPr>
            </w:pPr>
            <w:r w:rsidRPr="00361A89">
              <w:rPr>
                <w:rFonts w:ascii="Times New Roman" w:hAnsi="Times New Roman"/>
                <w:sz w:val="28"/>
                <w:szCs w:val="28"/>
              </w:rPr>
              <w:t>Гибкость, пластичность</w:t>
            </w:r>
          </w:p>
        </w:tc>
        <w:tc>
          <w:tcPr>
            <w:tcW w:w="1560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750E7A" w:rsidRPr="00361A89" w:rsidRDefault="00750E7A" w:rsidP="000562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4A92" w:rsidRPr="008100C9" w:rsidRDefault="00844A92" w:rsidP="00750E7A">
      <w:pPr>
        <w:spacing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44A92" w:rsidRDefault="00844A92" w:rsidP="00844A92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Вместе с тем, п</w:t>
      </w:r>
      <w:r w:rsidRPr="00897548">
        <w:rPr>
          <w:rFonts w:ascii="Times New Roman" w:eastAsia="Times New Roman" w:hAnsi="Times New Roman"/>
          <w:sz w:val="28"/>
          <w:szCs w:val="28"/>
        </w:rPr>
        <w:t xml:space="preserve">оиск модельных представлений </w:t>
      </w:r>
      <w:r>
        <w:rPr>
          <w:rFonts w:ascii="Times New Roman" w:eastAsia="Times New Roman" w:hAnsi="Times New Roman"/>
          <w:sz w:val="28"/>
          <w:szCs w:val="28"/>
        </w:rPr>
        <w:t xml:space="preserve">об итогах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обучения по программе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97548">
        <w:rPr>
          <w:rFonts w:ascii="Times New Roman" w:eastAsia="Times New Roman" w:hAnsi="Times New Roman"/>
          <w:sz w:val="28"/>
          <w:szCs w:val="28"/>
        </w:rPr>
        <w:t>привел меня к разработке уровневой характеристики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97548">
        <w:rPr>
          <w:rFonts w:ascii="Times New Roman" w:eastAsia="Times New Roman" w:hAnsi="Times New Roman"/>
          <w:sz w:val="28"/>
          <w:szCs w:val="28"/>
        </w:rPr>
        <w:t xml:space="preserve">учебных результатов по освоению </w:t>
      </w:r>
      <w:r>
        <w:rPr>
          <w:rFonts w:ascii="Times New Roman" w:eastAsia="Times New Roman" w:hAnsi="Times New Roman"/>
          <w:sz w:val="28"/>
          <w:szCs w:val="28"/>
        </w:rPr>
        <w:t xml:space="preserve">программы. Были определены критерии, уровни и показатели, которые вместе взятые составили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критериально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-диагностический аппарат точной,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диагностически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определенной оценки </w:t>
      </w:r>
      <w:proofErr w:type="spellStart"/>
      <w:proofErr w:type="gramStart"/>
      <w:r w:rsidRPr="00897548">
        <w:rPr>
          <w:rFonts w:ascii="Times New Roman" w:eastAsia="Times New Roman" w:hAnsi="Times New Roman"/>
          <w:sz w:val="28"/>
          <w:szCs w:val="28"/>
        </w:rPr>
        <w:t>оценки</w:t>
      </w:r>
      <w:proofErr w:type="spellEnd"/>
      <w:proofErr w:type="gramEnd"/>
      <w:r w:rsidRPr="00897548">
        <w:rPr>
          <w:rFonts w:ascii="Times New Roman" w:eastAsia="Times New Roman" w:hAnsi="Times New Roman"/>
          <w:sz w:val="28"/>
          <w:szCs w:val="28"/>
        </w:rPr>
        <w:t xml:space="preserve"> ритмического развития ребенка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44A92" w:rsidRPr="00624960" w:rsidRDefault="00844A92" w:rsidP="00844A92">
      <w:pPr>
        <w:shd w:val="clear" w:color="auto" w:fill="FFFFFF"/>
        <w:spacing w:before="100" w:beforeAutospacing="1" w:after="100" w:afterAutospacing="1" w:line="267" w:lineRule="atLeast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960">
        <w:rPr>
          <w:rFonts w:ascii="Times New Roman" w:hAnsi="Times New Roman" w:cs="Times New Roman"/>
          <w:b/>
          <w:bCs/>
          <w:sz w:val="28"/>
          <w:szCs w:val="28"/>
        </w:rPr>
        <w:t>Уровневая характеристика достигнутых результатов освоения программы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8"/>
        <w:gridCol w:w="2267"/>
        <w:gridCol w:w="2436"/>
        <w:gridCol w:w="2270"/>
      </w:tblGrid>
      <w:tr w:rsidR="00844A92" w:rsidRPr="00624960" w:rsidTr="00C62531">
        <w:tc>
          <w:tcPr>
            <w:tcW w:w="2302" w:type="dxa"/>
            <w:vMerge w:val="restart"/>
          </w:tcPr>
          <w:p w:rsidR="00844A92" w:rsidRPr="00624960" w:rsidRDefault="00844A92" w:rsidP="00C62531">
            <w:pPr>
              <w:spacing w:before="100" w:beforeAutospacing="1" w:after="100" w:afterAutospacing="1" w:line="267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960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6909" w:type="dxa"/>
            <w:gridSpan w:val="3"/>
          </w:tcPr>
          <w:p w:rsidR="00844A92" w:rsidRPr="00624960" w:rsidRDefault="00844A92" w:rsidP="00C62531">
            <w:pPr>
              <w:spacing w:before="100" w:beforeAutospacing="1" w:after="100" w:afterAutospacing="1" w:line="267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960">
              <w:rPr>
                <w:rFonts w:ascii="Times New Roman" w:hAnsi="Times New Roman" w:cs="Times New Roman"/>
                <w:b/>
              </w:rPr>
              <w:t>Уровни и показатели</w:t>
            </w:r>
          </w:p>
        </w:tc>
      </w:tr>
      <w:tr w:rsidR="00844A92" w:rsidRPr="00624960" w:rsidTr="00C62531">
        <w:tc>
          <w:tcPr>
            <w:tcW w:w="2302" w:type="dxa"/>
            <w:vMerge/>
          </w:tcPr>
          <w:p w:rsidR="00844A92" w:rsidRPr="00624960" w:rsidRDefault="00844A92" w:rsidP="00C62531">
            <w:pPr>
              <w:spacing w:before="100" w:beforeAutospacing="1" w:after="100" w:afterAutospacing="1" w:line="267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844A92" w:rsidRPr="00624960" w:rsidRDefault="00844A92" w:rsidP="00C62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960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2303" w:type="dxa"/>
          </w:tcPr>
          <w:p w:rsidR="00844A92" w:rsidRPr="00624960" w:rsidRDefault="00844A92" w:rsidP="00C62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960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2303" w:type="dxa"/>
          </w:tcPr>
          <w:p w:rsidR="00844A92" w:rsidRPr="00624960" w:rsidRDefault="00844A92" w:rsidP="00C625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4960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844A92" w:rsidRPr="00624960" w:rsidTr="00C62531">
        <w:tc>
          <w:tcPr>
            <w:tcW w:w="2302" w:type="dxa"/>
          </w:tcPr>
          <w:p w:rsidR="00844A92" w:rsidRPr="00624960" w:rsidRDefault="00844A92" w:rsidP="00C62531">
            <w:pPr>
              <w:rPr>
                <w:rFonts w:ascii="Times New Roman" w:hAnsi="Times New Roman" w:cs="Times New Roman"/>
              </w:rPr>
            </w:pPr>
            <w:r w:rsidRPr="00624960">
              <w:rPr>
                <w:rFonts w:ascii="Times New Roman" w:hAnsi="Times New Roman" w:cs="Times New Roman"/>
              </w:rPr>
              <w:t>Танцевальные данные</w:t>
            </w:r>
          </w:p>
        </w:tc>
        <w:tc>
          <w:tcPr>
            <w:tcW w:w="2303" w:type="dxa"/>
          </w:tcPr>
          <w:p w:rsidR="00844A92" w:rsidRPr="00624960" w:rsidRDefault="00844A92" w:rsidP="00C62531">
            <w:pPr>
              <w:spacing w:before="100" w:beforeAutospacing="1" w:after="100" w:afterAutospacing="1"/>
              <w:ind w:hanging="8"/>
              <w:rPr>
                <w:rFonts w:ascii="Times New Roman" w:hAnsi="Times New Roman" w:cs="Times New Roman"/>
              </w:rPr>
            </w:pPr>
            <w:r w:rsidRPr="00624960">
              <w:rPr>
                <w:rFonts w:ascii="Times New Roman" w:hAnsi="Times New Roman" w:cs="Times New Roman"/>
              </w:rPr>
              <w:t>Хорошая осанка                         Высокий подъем стопы</w:t>
            </w:r>
            <w:r>
              <w:rPr>
                <w:rFonts w:ascii="Times New Roman" w:hAnsi="Times New Roman"/>
              </w:rPr>
              <w:t>.</w:t>
            </w:r>
            <w:r w:rsidRPr="00624960">
              <w:rPr>
                <w:rFonts w:ascii="Times New Roman" w:hAnsi="Times New Roman" w:cs="Times New Roman"/>
              </w:rPr>
              <w:t xml:space="preserve"> Очень хорошая гибкость Легкий высокий прыжок</w:t>
            </w:r>
          </w:p>
        </w:tc>
        <w:tc>
          <w:tcPr>
            <w:tcW w:w="2303" w:type="dxa"/>
          </w:tcPr>
          <w:p w:rsidR="00844A92" w:rsidRPr="00624960" w:rsidRDefault="00844A92" w:rsidP="00C62531">
            <w:pPr>
              <w:spacing w:before="100" w:beforeAutospacing="1" w:after="100" w:afterAutospacing="1"/>
              <w:ind w:hanging="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Не очень хорошая осанка </w:t>
            </w:r>
            <w:r w:rsidRPr="00624960">
              <w:rPr>
                <w:rFonts w:ascii="Times New Roman" w:hAnsi="Times New Roman" w:cs="Times New Roman"/>
              </w:rPr>
              <w:t>Средний подъем</w:t>
            </w:r>
            <w:r>
              <w:rPr>
                <w:rFonts w:ascii="Times New Roman" w:hAnsi="Times New Roman"/>
              </w:rPr>
              <w:t>.</w:t>
            </w:r>
            <w:r w:rsidRPr="006249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624960">
              <w:rPr>
                <w:rFonts w:ascii="Times New Roman" w:hAnsi="Times New Roman" w:cs="Times New Roman"/>
              </w:rPr>
              <w:t>е очень хорошая гибкость</w:t>
            </w:r>
            <w:r>
              <w:rPr>
                <w:rFonts w:ascii="Times New Roman" w:hAnsi="Times New Roman"/>
              </w:rPr>
              <w:t>.</w:t>
            </w:r>
            <w:r w:rsidRPr="00624960">
              <w:rPr>
                <w:rFonts w:ascii="Times New Roman" w:hAnsi="Times New Roman" w:cs="Times New Roman"/>
              </w:rPr>
              <w:t xml:space="preserve">   Легкий средний прыжок</w:t>
            </w:r>
          </w:p>
        </w:tc>
        <w:tc>
          <w:tcPr>
            <w:tcW w:w="2303" w:type="dxa"/>
          </w:tcPr>
          <w:p w:rsidR="00844A92" w:rsidRDefault="00844A92" w:rsidP="00C62531">
            <w:pPr>
              <w:spacing w:before="100" w:beforeAutospacing="1" w:after="100" w:afterAutospacing="1"/>
              <w:ind w:hanging="8"/>
              <w:rPr>
                <w:rFonts w:ascii="Times New Roman" w:hAnsi="Times New Roman"/>
              </w:rPr>
            </w:pPr>
            <w:r w:rsidRPr="00624960">
              <w:rPr>
                <w:rFonts w:ascii="Times New Roman" w:hAnsi="Times New Roman" w:cs="Times New Roman"/>
              </w:rPr>
              <w:t xml:space="preserve">Плохая осанка   Низкий подъем   Плохая гибкость </w:t>
            </w:r>
          </w:p>
          <w:p w:rsidR="00844A92" w:rsidRPr="00624960" w:rsidRDefault="00844A92" w:rsidP="00C62531">
            <w:pPr>
              <w:spacing w:before="100" w:beforeAutospacing="1" w:after="100" w:afterAutospacing="1"/>
              <w:ind w:hanging="8"/>
              <w:rPr>
                <w:rFonts w:ascii="Times New Roman" w:hAnsi="Times New Roman" w:cs="Times New Roman"/>
              </w:rPr>
            </w:pPr>
            <w:r w:rsidRPr="00624960">
              <w:rPr>
                <w:rFonts w:ascii="Times New Roman" w:hAnsi="Times New Roman" w:cs="Times New Roman"/>
              </w:rPr>
              <w:t xml:space="preserve"> Нет прыжка</w:t>
            </w:r>
          </w:p>
        </w:tc>
      </w:tr>
      <w:tr w:rsidR="00844A92" w:rsidRPr="00624960" w:rsidTr="00C62531">
        <w:tc>
          <w:tcPr>
            <w:tcW w:w="2302" w:type="dxa"/>
          </w:tcPr>
          <w:p w:rsidR="00844A92" w:rsidRPr="00624960" w:rsidRDefault="00844A92" w:rsidP="00C62531">
            <w:pPr>
              <w:rPr>
                <w:rFonts w:ascii="Times New Roman" w:hAnsi="Times New Roman" w:cs="Times New Roman"/>
              </w:rPr>
            </w:pPr>
            <w:r w:rsidRPr="00624960">
              <w:rPr>
                <w:rFonts w:ascii="Times New Roman" w:hAnsi="Times New Roman" w:cs="Times New Roman"/>
              </w:rPr>
              <w:t>Музыкально-ритмические способности</w:t>
            </w:r>
          </w:p>
        </w:tc>
        <w:tc>
          <w:tcPr>
            <w:tcW w:w="2303" w:type="dxa"/>
          </w:tcPr>
          <w:p w:rsidR="00844A92" w:rsidRPr="00624960" w:rsidRDefault="00844A92" w:rsidP="00C62531">
            <w:pPr>
              <w:spacing w:before="100" w:beforeAutospacing="1" w:after="100" w:afterAutospacing="1"/>
              <w:ind w:left="34"/>
              <w:rPr>
                <w:rFonts w:ascii="Times New Roman" w:hAnsi="Times New Roman" w:cs="Times New Roman"/>
              </w:rPr>
            </w:pPr>
            <w:r w:rsidRPr="00624960">
              <w:rPr>
                <w:rFonts w:ascii="Times New Roman" w:hAnsi="Times New Roman" w:cs="Times New Roman"/>
              </w:rPr>
              <w:t>Отличное чувство ритма</w:t>
            </w:r>
            <w:r>
              <w:rPr>
                <w:rFonts w:ascii="Times New Roman" w:hAnsi="Times New Roman"/>
              </w:rPr>
              <w:t>.</w:t>
            </w:r>
            <w:r w:rsidRPr="00624960">
              <w:rPr>
                <w:rFonts w:ascii="Times New Roman" w:hAnsi="Times New Roman" w:cs="Times New Roman"/>
              </w:rPr>
              <w:t xml:space="preserve"> Отличные  показатели координация движений (нервная, мышечная, двигательная)  Музыкально-ритмическая координация - четко исполняет танцевальные элементы под музыку</w:t>
            </w:r>
            <w:proofErr w:type="gramStart"/>
            <w:r w:rsidRPr="00624960">
              <w:rPr>
                <w:rFonts w:ascii="Times New Roman" w:hAnsi="Times New Roman" w:cs="Times New Roman"/>
                <w:color w:val="000000"/>
              </w:rPr>
              <w:t xml:space="preserve"> Д</w:t>
            </w:r>
            <w:proofErr w:type="gramEnd"/>
            <w:r w:rsidRPr="00624960">
              <w:rPr>
                <w:rFonts w:ascii="Times New Roman" w:hAnsi="Times New Roman" w:cs="Times New Roman"/>
                <w:color w:val="000000"/>
              </w:rPr>
              <w:t>вигается ритмично, учитывая характер музыки; легко определяет музыкальный размер.</w:t>
            </w:r>
          </w:p>
        </w:tc>
        <w:tc>
          <w:tcPr>
            <w:tcW w:w="2303" w:type="dxa"/>
          </w:tcPr>
          <w:p w:rsidR="00844A92" w:rsidRPr="00624960" w:rsidRDefault="00844A92" w:rsidP="00C62531">
            <w:pPr>
              <w:spacing w:before="100" w:beforeAutospacing="1" w:after="100" w:afterAutospacing="1"/>
              <w:ind w:left="34"/>
              <w:rPr>
                <w:rFonts w:ascii="Times New Roman" w:hAnsi="Times New Roman" w:cs="Times New Roman"/>
              </w:rPr>
            </w:pPr>
            <w:r w:rsidRPr="00624960">
              <w:rPr>
                <w:rFonts w:ascii="Times New Roman" w:hAnsi="Times New Roman" w:cs="Times New Roman"/>
              </w:rPr>
              <w:t>Среднее чувство ритма Хорошая координация движений (2 показателя из 3)                                  Музыкально-ритмическая координация – не четко исполняет танцевальные элементы под музыку</w:t>
            </w:r>
            <w:proofErr w:type="gramStart"/>
            <w:r w:rsidRPr="00624960">
              <w:rPr>
                <w:rFonts w:ascii="Times New Roman" w:hAnsi="Times New Roman" w:cs="Times New Roman"/>
                <w:color w:val="000000"/>
              </w:rPr>
              <w:t xml:space="preserve"> Д</w:t>
            </w:r>
            <w:proofErr w:type="gramEnd"/>
            <w:r w:rsidRPr="00624960">
              <w:rPr>
                <w:rFonts w:ascii="Times New Roman" w:hAnsi="Times New Roman" w:cs="Times New Roman"/>
                <w:color w:val="000000"/>
              </w:rPr>
              <w:t>вигается ритмично, путается в знаниях  музыкального размера.</w:t>
            </w:r>
          </w:p>
        </w:tc>
        <w:tc>
          <w:tcPr>
            <w:tcW w:w="2303" w:type="dxa"/>
          </w:tcPr>
          <w:p w:rsidR="00844A92" w:rsidRPr="00624960" w:rsidRDefault="00844A92" w:rsidP="00C62531">
            <w:pPr>
              <w:spacing w:before="100" w:beforeAutospacing="1" w:after="100" w:afterAutospacing="1"/>
              <w:ind w:left="33"/>
              <w:rPr>
                <w:rFonts w:ascii="Times New Roman" w:hAnsi="Times New Roman" w:cs="Times New Roman"/>
              </w:rPr>
            </w:pPr>
            <w:r w:rsidRPr="00624960">
              <w:rPr>
                <w:rFonts w:ascii="Times New Roman" w:hAnsi="Times New Roman" w:cs="Times New Roman"/>
              </w:rPr>
              <w:t>Нет чувства ритма           Плохая координация движений (1 показатель из 3) Музыкально-ритмическая координация – не может соединить исполнение танцевальных элементов с музыкальным сопровождением</w:t>
            </w:r>
            <w:proofErr w:type="gramStart"/>
            <w:r w:rsidRPr="00624960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624960">
              <w:rPr>
                <w:rFonts w:ascii="Times New Roman" w:hAnsi="Times New Roman" w:cs="Times New Roman"/>
                <w:color w:val="000000"/>
              </w:rPr>
              <w:t xml:space="preserve">   Не чувствует ритм и характер музыки, не ориентируется в музыкальном размере.</w:t>
            </w:r>
          </w:p>
        </w:tc>
      </w:tr>
      <w:tr w:rsidR="00844A92" w:rsidRPr="00624960" w:rsidTr="00C62531">
        <w:tc>
          <w:tcPr>
            <w:tcW w:w="2302" w:type="dxa"/>
          </w:tcPr>
          <w:p w:rsidR="00844A92" w:rsidRPr="00624960" w:rsidRDefault="00844A92" w:rsidP="00C62531">
            <w:pPr>
              <w:tabs>
                <w:tab w:val="center" w:pos="1647"/>
              </w:tabs>
              <w:rPr>
                <w:rFonts w:ascii="Times New Roman" w:hAnsi="Times New Roman" w:cs="Times New Roman"/>
              </w:rPr>
            </w:pPr>
            <w:r w:rsidRPr="00624960">
              <w:rPr>
                <w:rFonts w:ascii="Times New Roman" w:hAnsi="Times New Roman" w:cs="Times New Roman"/>
                <w:bCs/>
              </w:rPr>
              <w:t>Сценическая культура</w:t>
            </w:r>
          </w:p>
        </w:tc>
        <w:tc>
          <w:tcPr>
            <w:tcW w:w="2303" w:type="dxa"/>
          </w:tcPr>
          <w:p w:rsidR="00844A92" w:rsidRPr="00624960" w:rsidRDefault="00844A92" w:rsidP="00C62531">
            <w:pPr>
              <w:spacing w:before="100" w:beforeAutospacing="1" w:after="100" w:afterAutospacing="1"/>
              <w:ind w:left="34"/>
              <w:rPr>
                <w:rFonts w:ascii="Times New Roman" w:hAnsi="Times New Roman" w:cs="Times New Roman"/>
              </w:rPr>
            </w:pPr>
            <w:r w:rsidRPr="00624960">
              <w:rPr>
                <w:rFonts w:ascii="Times New Roman" w:hAnsi="Times New Roman" w:cs="Times New Roman"/>
              </w:rPr>
              <w:t>Очень яркий, эмоционально выразительный ребенок, легко и непринужденно держится на сцене.  Создание сценического образа – легко и быстро перевоплощается в нужный образ</w:t>
            </w:r>
          </w:p>
        </w:tc>
        <w:tc>
          <w:tcPr>
            <w:tcW w:w="2303" w:type="dxa"/>
          </w:tcPr>
          <w:p w:rsidR="00844A92" w:rsidRPr="00624960" w:rsidRDefault="00844A92" w:rsidP="00C62531">
            <w:pPr>
              <w:spacing w:before="100" w:beforeAutospacing="1" w:after="100" w:afterAutospacing="1"/>
              <w:ind w:left="34"/>
              <w:rPr>
                <w:rFonts w:ascii="Times New Roman" w:hAnsi="Times New Roman" w:cs="Times New Roman"/>
              </w:rPr>
            </w:pPr>
            <w:r w:rsidRPr="00624960">
              <w:rPr>
                <w:rFonts w:ascii="Times New Roman" w:hAnsi="Times New Roman" w:cs="Times New Roman"/>
              </w:rPr>
              <w:t>Не очень эмоционально выразительный, есть не большой зажим на сцене.    Создание сценического образа – не сразу перевоплощается в нужный образ</w:t>
            </w:r>
          </w:p>
        </w:tc>
        <w:tc>
          <w:tcPr>
            <w:tcW w:w="2303" w:type="dxa"/>
          </w:tcPr>
          <w:p w:rsidR="00844A92" w:rsidRPr="00624960" w:rsidRDefault="00844A92" w:rsidP="00844A92">
            <w:pPr>
              <w:spacing w:before="100" w:beforeAutospacing="1" w:after="100" w:afterAutospacing="1"/>
              <w:ind w:left="34"/>
              <w:rPr>
                <w:rFonts w:ascii="Times New Roman" w:hAnsi="Times New Roman" w:cs="Times New Roman"/>
              </w:rPr>
            </w:pPr>
            <w:r w:rsidRPr="00624960">
              <w:rPr>
                <w:rFonts w:ascii="Times New Roman" w:hAnsi="Times New Roman" w:cs="Times New Roman"/>
              </w:rPr>
              <w:t>Нет эмоциональной выразительности, о</w:t>
            </w:r>
            <w:r>
              <w:rPr>
                <w:rFonts w:ascii="Times New Roman" w:hAnsi="Times New Roman" w:cs="Times New Roman"/>
              </w:rPr>
              <w:t xml:space="preserve">чень </w:t>
            </w:r>
            <w:proofErr w:type="gramStart"/>
            <w:r>
              <w:rPr>
                <w:rFonts w:ascii="Times New Roman" w:hAnsi="Times New Roman" w:cs="Times New Roman"/>
              </w:rPr>
              <w:t>зажат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сцене. </w:t>
            </w:r>
            <w:r w:rsidRPr="00624960">
              <w:rPr>
                <w:rFonts w:ascii="Times New Roman" w:hAnsi="Times New Roman" w:cs="Times New Roman"/>
              </w:rPr>
              <w:t>Не может создать сценический образ</w:t>
            </w:r>
          </w:p>
        </w:tc>
      </w:tr>
      <w:tr w:rsidR="00844A92" w:rsidRPr="00624960" w:rsidTr="00C62531">
        <w:tc>
          <w:tcPr>
            <w:tcW w:w="2302" w:type="dxa"/>
          </w:tcPr>
          <w:p w:rsidR="00844A92" w:rsidRPr="00624960" w:rsidRDefault="00844A92" w:rsidP="00C62531">
            <w:pPr>
              <w:tabs>
                <w:tab w:val="center" w:pos="1647"/>
              </w:tabs>
              <w:rPr>
                <w:rFonts w:ascii="Times New Roman" w:hAnsi="Times New Roman" w:cs="Times New Roman"/>
                <w:bCs/>
              </w:rPr>
            </w:pPr>
            <w:r w:rsidRPr="00624960">
              <w:rPr>
                <w:rFonts w:ascii="Times New Roman" w:hAnsi="Times New Roman" w:cs="Times New Roman"/>
              </w:rPr>
              <w:t>Знания базовых элементов хореографии</w:t>
            </w:r>
          </w:p>
        </w:tc>
        <w:tc>
          <w:tcPr>
            <w:tcW w:w="2303" w:type="dxa"/>
          </w:tcPr>
          <w:p w:rsidR="00844A92" w:rsidRPr="00624960" w:rsidRDefault="00844A92" w:rsidP="00C62531">
            <w:pPr>
              <w:spacing w:line="360" w:lineRule="atLeast"/>
              <w:rPr>
                <w:rFonts w:ascii="Times New Roman" w:hAnsi="Times New Roman" w:cs="Times New Roman"/>
                <w:color w:val="000000"/>
              </w:rPr>
            </w:pPr>
            <w:r w:rsidRPr="00624960">
              <w:rPr>
                <w:rFonts w:ascii="Times New Roman" w:hAnsi="Times New Roman" w:cs="Times New Roman"/>
                <w:color w:val="000000"/>
              </w:rPr>
              <w:t>Имеет высокие навыки выразительного движения, партерного экзерсиса, музыкально-ритмической деятельности.</w:t>
            </w:r>
          </w:p>
          <w:p w:rsidR="00844A92" w:rsidRPr="00624960" w:rsidRDefault="00844A92" w:rsidP="00C62531">
            <w:pPr>
              <w:rPr>
                <w:rFonts w:ascii="Times New Roman" w:hAnsi="Times New Roman" w:cs="Times New Roman"/>
              </w:rPr>
            </w:pPr>
            <w:proofErr w:type="gramStart"/>
            <w:r w:rsidRPr="00624960">
              <w:rPr>
                <w:rFonts w:ascii="Times New Roman" w:hAnsi="Times New Roman" w:cs="Times New Roman"/>
                <w:color w:val="000000"/>
              </w:rPr>
              <w:t>Активен</w:t>
            </w:r>
            <w:proofErr w:type="gramEnd"/>
            <w:r w:rsidRPr="00624960">
              <w:rPr>
                <w:rFonts w:ascii="Times New Roman" w:hAnsi="Times New Roman" w:cs="Times New Roman"/>
                <w:color w:val="000000"/>
              </w:rPr>
              <w:t xml:space="preserve"> в игровой хореографии.</w:t>
            </w:r>
          </w:p>
        </w:tc>
        <w:tc>
          <w:tcPr>
            <w:tcW w:w="2303" w:type="dxa"/>
          </w:tcPr>
          <w:p w:rsidR="00844A92" w:rsidRPr="00624960" w:rsidRDefault="00844A92" w:rsidP="00C62531">
            <w:pPr>
              <w:rPr>
                <w:rFonts w:ascii="Times New Roman" w:hAnsi="Times New Roman" w:cs="Times New Roman"/>
              </w:rPr>
            </w:pPr>
            <w:r w:rsidRPr="00624960">
              <w:rPr>
                <w:rFonts w:ascii="Times New Roman" w:hAnsi="Times New Roman" w:cs="Times New Roman"/>
                <w:color w:val="000000"/>
              </w:rPr>
              <w:t xml:space="preserve">Правильно исполняет </w:t>
            </w:r>
            <w:proofErr w:type="gramStart"/>
            <w:r w:rsidRPr="00624960">
              <w:rPr>
                <w:rFonts w:ascii="Times New Roman" w:hAnsi="Times New Roman" w:cs="Times New Roman"/>
                <w:color w:val="000000"/>
              </w:rPr>
              <w:t>ритмические движения</w:t>
            </w:r>
            <w:proofErr w:type="gramEnd"/>
            <w:r w:rsidRPr="00624960">
              <w:rPr>
                <w:rFonts w:ascii="Times New Roman" w:hAnsi="Times New Roman" w:cs="Times New Roman"/>
                <w:color w:val="000000"/>
              </w:rPr>
              <w:t>, упражнения партерного экзерсиса, элементы игровой хореографии.</w:t>
            </w:r>
          </w:p>
        </w:tc>
        <w:tc>
          <w:tcPr>
            <w:tcW w:w="2303" w:type="dxa"/>
          </w:tcPr>
          <w:p w:rsidR="00844A92" w:rsidRPr="00624960" w:rsidRDefault="00844A92" w:rsidP="00C62531">
            <w:pPr>
              <w:rPr>
                <w:rFonts w:ascii="Times New Roman" w:hAnsi="Times New Roman" w:cs="Times New Roman"/>
              </w:rPr>
            </w:pPr>
            <w:r w:rsidRPr="00624960">
              <w:rPr>
                <w:rFonts w:ascii="Times New Roman" w:hAnsi="Times New Roman" w:cs="Times New Roman"/>
                <w:color w:val="000000"/>
              </w:rPr>
              <w:t>Исполнение движений не выразительное, имеет замечания при исполнении упражнений партерного экзерсиса.</w:t>
            </w:r>
          </w:p>
        </w:tc>
      </w:tr>
    </w:tbl>
    <w:p w:rsidR="00844A92" w:rsidRDefault="00844A92" w:rsidP="00844A92">
      <w:pPr>
        <w:shd w:val="clear" w:color="auto" w:fill="FFFFFF"/>
        <w:spacing w:line="360" w:lineRule="auto"/>
        <w:ind w:firstLine="691"/>
        <w:rPr>
          <w:rFonts w:ascii="Times New Roman" w:hAnsi="Times New Roman"/>
          <w:bCs/>
          <w:i/>
          <w:sz w:val="28"/>
          <w:szCs w:val="28"/>
        </w:rPr>
      </w:pPr>
    </w:p>
    <w:p w:rsidR="00844A92" w:rsidRPr="00897548" w:rsidRDefault="00844A92" w:rsidP="00844A92">
      <w:pPr>
        <w:shd w:val="clear" w:color="auto" w:fill="FFFFFF"/>
        <w:spacing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897548">
        <w:rPr>
          <w:rFonts w:ascii="Times New Roman" w:hAnsi="Times New Roman"/>
          <w:bCs/>
          <w:i/>
          <w:sz w:val="28"/>
          <w:szCs w:val="28"/>
        </w:rPr>
        <w:t>Оценка результативности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97548">
        <w:rPr>
          <w:rFonts w:ascii="Times New Roman" w:hAnsi="Times New Roman"/>
          <w:sz w:val="28"/>
          <w:szCs w:val="28"/>
        </w:rPr>
        <w:t>освоения программы обучающихся основана на методе сравнительного анализа, при котором результаты обучения одних обучающихся сравниваются с достижениями других, с прежними результатами того же воспитанника, с поставленными учебными целями и критери</w:t>
      </w:r>
      <w:r>
        <w:rPr>
          <w:rFonts w:ascii="Times New Roman" w:hAnsi="Times New Roman"/>
          <w:sz w:val="28"/>
          <w:szCs w:val="28"/>
        </w:rPr>
        <w:t>ями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44A92" w:rsidRPr="00897548" w:rsidRDefault="00844A92" w:rsidP="00844A92">
      <w:pPr>
        <w:shd w:val="clear" w:color="auto" w:fill="FFFFFF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897548">
        <w:rPr>
          <w:rFonts w:ascii="Times New Roman" w:hAnsi="Times New Roman"/>
          <w:sz w:val="28"/>
          <w:szCs w:val="28"/>
        </w:rPr>
        <w:t>Оценке и контролю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7548">
        <w:rPr>
          <w:rFonts w:ascii="Times New Roman" w:hAnsi="Times New Roman"/>
          <w:b/>
          <w:bCs/>
          <w:sz w:val="28"/>
          <w:szCs w:val="28"/>
        </w:rPr>
        <w:t>результатов обучения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7548">
        <w:rPr>
          <w:rFonts w:ascii="Times New Roman" w:hAnsi="Times New Roman"/>
          <w:sz w:val="28"/>
          <w:szCs w:val="28"/>
        </w:rPr>
        <w:t>подлежат:</w:t>
      </w:r>
    </w:p>
    <w:p w:rsidR="00844A92" w:rsidRPr="00897548" w:rsidRDefault="00844A92" w:rsidP="00844A9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7548">
        <w:rPr>
          <w:rFonts w:ascii="Times New Roman" w:hAnsi="Times New Roman"/>
          <w:sz w:val="28"/>
          <w:szCs w:val="28"/>
        </w:rPr>
        <w:t>Осанка. Для занятий танцами кроме хорошего физического развития необходимо выработать правильную осанку. Основа осанки – позвоночник и его соединения с тазовым поясом.</w:t>
      </w:r>
    </w:p>
    <w:p w:rsidR="00844A92" w:rsidRPr="00897548" w:rsidRDefault="00844A92" w:rsidP="00844A9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7548">
        <w:rPr>
          <w:rFonts w:ascii="Times New Roman" w:hAnsi="Times New Roman"/>
          <w:sz w:val="28"/>
          <w:szCs w:val="28"/>
        </w:rPr>
        <w:t>Подъем стопы – изгиб стопы вместе с пальцами. Форма подъема (высокий, средний, маленький) находится в прямой зависимости от строения стопы и эластичности связок.</w:t>
      </w:r>
    </w:p>
    <w:p w:rsidR="00844A92" w:rsidRPr="00897548" w:rsidRDefault="00844A92" w:rsidP="00844A9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7548">
        <w:rPr>
          <w:rFonts w:ascii="Times New Roman" w:hAnsi="Times New Roman"/>
          <w:sz w:val="28"/>
          <w:szCs w:val="28"/>
        </w:rPr>
        <w:t>Гибкость тела зависит от гибкости позвоночного столба. Степень подвижность определяется строением и состоянием позвоночных хрящей.</w:t>
      </w:r>
    </w:p>
    <w:p w:rsidR="00844A92" w:rsidRDefault="00844A92" w:rsidP="00844A92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97548">
        <w:rPr>
          <w:rFonts w:ascii="Times New Roman" w:hAnsi="Times New Roman"/>
          <w:sz w:val="28"/>
          <w:szCs w:val="28"/>
        </w:rPr>
        <w:t>Прыжок, его высота и легкость зависят от силы мышц, согласованности всех частей тела (сгибателей и разгибателей суставов: тазобедренного, коленного, голеностопного, стопы и пальцев).</w:t>
      </w:r>
    </w:p>
    <w:p w:rsidR="00844A92" w:rsidRPr="007016BA" w:rsidRDefault="00844A92" w:rsidP="00844A9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540B7">
        <w:rPr>
          <w:rFonts w:ascii="Times New Roman" w:hAnsi="Times New Roman"/>
          <w:sz w:val="28"/>
          <w:szCs w:val="28"/>
        </w:rPr>
        <w:t>Среди двигательных функций особое 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40B7">
        <w:rPr>
          <w:rFonts w:ascii="Times New Roman" w:hAnsi="Times New Roman"/>
          <w:sz w:val="28"/>
          <w:szCs w:val="28"/>
        </w:rPr>
        <w:t>имеет координация движений. При известной условности в сфере двигательной деятельности можно выделить три вида координации: нервную, мышечную, двигательную.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16BA">
        <w:rPr>
          <w:rFonts w:ascii="Times New Roman" w:hAnsi="Times New Roman"/>
          <w:sz w:val="28"/>
          <w:szCs w:val="28"/>
        </w:rPr>
        <w:t>Нервная координация: чувство ритма, ра</w:t>
      </w:r>
      <w:r>
        <w:rPr>
          <w:rFonts w:ascii="Times New Roman" w:hAnsi="Times New Roman"/>
          <w:sz w:val="28"/>
          <w:szCs w:val="28"/>
        </w:rPr>
        <w:t>вновесие, осанка</w:t>
      </w:r>
      <w:r w:rsidRPr="007016BA">
        <w:rPr>
          <w:rFonts w:ascii="Times New Roman" w:hAnsi="Times New Roman"/>
          <w:sz w:val="28"/>
          <w:szCs w:val="28"/>
        </w:rPr>
        <w:t>. Мышечная координация – групповое взаимодействие мышц. Двигательная координация – это процесс согласования движений звеньев тела в пространстве и во времени</w:t>
      </w:r>
      <w:r>
        <w:rPr>
          <w:rFonts w:ascii="Times New Roman" w:hAnsi="Times New Roman"/>
          <w:sz w:val="28"/>
          <w:szCs w:val="28"/>
        </w:rPr>
        <w:t>. В итоге, музыкально-ритмическая координация - э</w:t>
      </w:r>
      <w:r w:rsidRPr="007016BA">
        <w:rPr>
          <w:rFonts w:ascii="Times New Roman" w:hAnsi="Times New Roman"/>
          <w:sz w:val="28"/>
          <w:szCs w:val="28"/>
        </w:rPr>
        <w:t>то умение согласовывать движения частей тела во времени и пространстве по</w:t>
      </w:r>
      <w:r>
        <w:rPr>
          <w:rFonts w:ascii="Times New Roman" w:hAnsi="Times New Roman"/>
          <w:sz w:val="28"/>
          <w:szCs w:val="28"/>
        </w:rPr>
        <w:t>д</w:t>
      </w:r>
      <w:r w:rsidRPr="007016BA">
        <w:rPr>
          <w:rFonts w:ascii="Times New Roman" w:hAnsi="Times New Roman"/>
          <w:sz w:val="28"/>
          <w:szCs w:val="28"/>
        </w:rPr>
        <w:t xml:space="preserve"> музыку.</w:t>
      </w:r>
    </w:p>
    <w:p w:rsidR="00844A92" w:rsidRPr="00B902D7" w:rsidRDefault="00844A92" w:rsidP="00844A9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Диагностика динамики изменения этих показателей позволяет делать обоснованные выводы о влиянии реализуемой программы на личностный рост ребенка, а также своевременно обращать внимание </w:t>
      </w:r>
      <w:proofErr w:type="gramStart"/>
      <w:r>
        <w:rPr>
          <w:rFonts w:ascii="Times New Roman" w:hAnsi="Times New Roman"/>
          <w:sz w:val="28"/>
          <w:szCs w:val="28"/>
        </w:rPr>
        <w:t>на те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возникающие у него проблемы.</w:t>
      </w:r>
    </w:p>
    <w:p w:rsidR="00B34E87" w:rsidRDefault="00B34E87">
      <w:bookmarkStart w:id="2" w:name="_GoBack"/>
      <w:bookmarkEnd w:id="2"/>
    </w:p>
    <w:sectPr w:rsidR="00B3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7FB"/>
    <w:multiLevelType w:val="multilevel"/>
    <w:tmpl w:val="7CD0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44A92"/>
    <w:rsid w:val="001242B3"/>
    <w:rsid w:val="00725253"/>
    <w:rsid w:val="00750E7A"/>
    <w:rsid w:val="00844A92"/>
    <w:rsid w:val="00B34E87"/>
    <w:rsid w:val="00E8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844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861</Words>
  <Characters>4914</Characters>
  <Application>Microsoft Office Word</Application>
  <DocSecurity>0</DocSecurity>
  <Lines>40</Lines>
  <Paragraphs>11</Paragraphs>
  <ScaleCrop>false</ScaleCrop>
  <Company>MultiDVD Team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6</cp:revision>
  <dcterms:created xsi:type="dcterms:W3CDTF">2015-02-11T20:11:00Z</dcterms:created>
  <dcterms:modified xsi:type="dcterms:W3CDTF">2015-02-12T12:07:00Z</dcterms:modified>
</cp:coreProperties>
</file>